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25BB" w:rsidRPr="002025BB" w:rsidRDefault="002025BB" w:rsidP="002025BB">
      <w:r w:rsidRPr="002025BB">
        <w:t>Develop a glossary of terms related to social and ethical marketing.  Provide information about the items in the list below.  None of the definitions can be taken word-for-word from resources.  You must put the terms in your own words. A single sentence is not acceptable. You need to write a paragraph or more to clearly explain the concepts relative to today’s marketplace.  In many cases graphics will be helpful to explain the terms.  This document is not written in standard APA form—it is simply a</w:t>
      </w:r>
    </w:p>
    <w:p w:rsidR="002025BB" w:rsidRPr="002025BB" w:rsidRDefault="002025BB" w:rsidP="002025BB">
      <w:r w:rsidRPr="002025BB">
        <w:rPr>
          <w:b/>
          <w:bCs/>
        </w:rPr>
        <w:t>“Glossary of Marketing Social &amp; Ethical Terms”</w:t>
      </w:r>
    </w:p>
    <w:p w:rsidR="002025BB" w:rsidRPr="002025BB" w:rsidRDefault="002025BB" w:rsidP="002025BB">
      <w:r w:rsidRPr="002025BB">
        <w:t>Copy all 30 terms with their numbers. You are to define ONLY 25 and leave 5 of your choosing blank.</w:t>
      </w:r>
    </w:p>
    <w:p w:rsidR="002025BB" w:rsidRPr="002025BB" w:rsidRDefault="002025BB" w:rsidP="002025BB">
      <w:r w:rsidRPr="002025BB">
        <w:rPr>
          <w:b/>
          <w:bCs/>
        </w:rPr>
        <w:t> </w:t>
      </w:r>
    </w:p>
    <w:p w:rsidR="002025BB" w:rsidRPr="002025BB" w:rsidRDefault="002025BB" w:rsidP="002025BB">
      <w:r w:rsidRPr="002025BB">
        <w:t>1. Antitrust Laws</w:t>
      </w:r>
    </w:p>
    <w:p w:rsidR="002025BB" w:rsidRPr="002025BB" w:rsidRDefault="002025BB" w:rsidP="002025BB">
      <w:r w:rsidRPr="002025BB">
        <w:t>2. Bait and Switch</w:t>
      </w:r>
    </w:p>
    <w:p w:rsidR="002025BB" w:rsidRPr="002025BB" w:rsidRDefault="002025BB" w:rsidP="002025BB">
      <w:r w:rsidRPr="002025BB">
        <w:t>3. Caveat Emptor</w:t>
      </w:r>
    </w:p>
    <w:p w:rsidR="002025BB" w:rsidRPr="002025BB" w:rsidRDefault="002025BB" w:rsidP="002025BB">
      <w:r w:rsidRPr="002025BB">
        <w:t>4. Class Action Lawsuit</w:t>
      </w:r>
    </w:p>
    <w:p w:rsidR="002025BB" w:rsidRPr="002025BB" w:rsidRDefault="002025BB" w:rsidP="002025BB">
      <w:r w:rsidRPr="002025BB">
        <w:t>5. Collusion</w:t>
      </w:r>
    </w:p>
    <w:p w:rsidR="002025BB" w:rsidRPr="002025BB" w:rsidRDefault="002025BB" w:rsidP="002025BB">
      <w:r w:rsidRPr="002025BB">
        <w:t>6. Conflict of Interest</w:t>
      </w:r>
    </w:p>
    <w:p w:rsidR="002025BB" w:rsidRPr="002025BB" w:rsidRDefault="002025BB" w:rsidP="002025BB">
      <w:r w:rsidRPr="002025BB">
        <w:t>7. Federal Trade Commission</w:t>
      </w:r>
    </w:p>
    <w:p w:rsidR="002025BB" w:rsidRPr="002025BB" w:rsidRDefault="002025BB" w:rsidP="002025BB">
      <w:r w:rsidRPr="002025BB">
        <w:t>8. Foreign Corrupt Practices Act</w:t>
      </w:r>
    </w:p>
    <w:p w:rsidR="002025BB" w:rsidRPr="002025BB" w:rsidRDefault="002025BB" w:rsidP="002025BB">
      <w:r w:rsidRPr="002025BB">
        <w:t>9. Fifth Amendment corporate rights</w:t>
      </w:r>
    </w:p>
    <w:p w:rsidR="002025BB" w:rsidRPr="002025BB" w:rsidRDefault="002025BB" w:rsidP="002025BB">
      <w:r w:rsidRPr="002025BB">
        <w:t>10. Fourth Amendment corporate rights</w:t>
      </w:r>
    </w:p>
    <w:p w:rsidR="002025BB" w:rsidRPr="002025BB" w:rsidRDefault="002025BB" w:rsidP="002025BB">
      <w:r w:rsidRPr="002025BB">
        <w:t>11. Golden Parachute</w:t>
      </w:r>
    </w:p>
    <w:p w:rsidR="002025BB" w:rsidRPr="002025BB" w:rsidRDefault="002025BB" w:rsidP="002025BB">
      <w:r w:rsidRPr="002025BB">
        <w:t>12. Group Boycotts</w:t>
      </w:r>
    </w:p>
    <w:p w:rsidR="002025BB" w:rsidRPr="002025BB" w:rsidRDefault="002025BB" w:rsidP="002025BB">
      <w:r w:rsidRPr="002025BB">
        <w:t>13. Insider Trading</w:t>
      </w:r>
    </w:p>
    <w:p w:rsidR="002025BB" w:rsidRPr="002025BB" w:rsidRDefault="002025BB" w:rsidP="002025BB">
      <w:r w:rsidRPr="002025BB">
        <w:t>14. Intellectual Property</w:t>
      </w:r>
    </w:p>
    <w:p w:rsidR="002025BB" w:rsidRPr="002025BB" w:rsidRDefault="002025BB" w:rsidP="002025BB">
      <w:r w:rsidRPr="002025BB">
        <w:t>15. Monopoly</w:t>
      </w:r>
    </w:p>
    <w:p w:rsidR="002025BB" w:rsidRPr="002025BB" w:rsidRDefault="002025BB" w:rsidP="002025BB">
      <w:r w:rsidRPr="002025BB">
        <w:t>16. Plausible Deniability</w:t>
      </w:r>
    </w:p>
    <w:p w:rsidR="002025BB" w:rsidRPr="002025BB" w:rsidRDefault="002025BB" w:rsidP="002025BB">
      <w:r w:rsidRPr="002025BB">
        <w:t>17. Price Fixing</w:t>
      </w:r>
    </w:p>
    <w:p w:rsidR="002025BB" w:rsidRPr="002025BB" w:rsidRDefault="002025BB" w:rsidP="002025BB">
      <w:r w:rsidRPr="002025BB">
        <w:t>18. Retailer Slotting Fees (i.e., Trade Allowances)</w:t>
      </w:r>
    </w:p>
    <w:p w:rsidR="002025BB" w:rsidRPr="002025BB" w:rsidRDefault="002025BB" w:rsidP="002025BB">
      <w:r w:rsidRPr="002025BB">
        <w:t>19. Trade Secrets</w:t>
      </w:r>
    </w:p>
    <w:p w:rsidR="002025BB" w:rsidRPr="002025BB" w:rsidRDefault="002025BB" w:rsidP="002025BB">
      <w:r w:rsidRPr="002025BB">
        <w:t>20. Whistle Blower</w:t>
      </w:r>
    </w:p>
    <w:p w:rsidR="002025BB" w:rsidRPr="002025BB" w:rsidRDefault="002025BB" w:rsidP="002025BB">
      <w:r w:rsidRPr="002025BB">
        <w:t>DEFINE AND COMPARE THE FOLLOWING</w:t>
      </w:r>
    </w:p>
    <w:p w:rsidR="002025BB" w:rsidRPr="002025BB" w:rsidRDefault="002025BB" w:rsidP="002025BB">
      <w:r w:rsidRPr="002025BB">
        <w:t>21. &amp; 22. Arbitration vs. Mediation</w:t>
      </w:r>
    </w:p>
    <w:p w:rsidR="002025BB" w:rsidRPr="002025BB" w:rsidRDefault="002025BB" w:rsidP="002025BB">
      <w:r w:rsidRPr="002025BB">
        <w:lastRenderedPageBreak/>
        <w:t xml:space="preserve">23., </w:t>
      </w:r>
      <w:proofErr w:type="gramStart"/>
      <w:r w:rsidRPr="002025BB">
        <w:t>24.,</w:t>
      </w:r>
      <w:proofErr w:type="gramEnd"/>
      <w:r w:rsidRPr="002025BB">
        <w:t xml:space="preserve"> &amp; 25. Ethics vs. Personal Values vs. Social Norms</w:t>
      </w:r>
    </w:p>
    <w:p w:rsidR="002025BB" w:rsidRPr="002025BB" w:rsidRDefault="002025BB" w:rsidP="002025BB">
      <w:r w:rsidRPr="002025BB">
        <w:t>26. &amp; 27. Chapter 11 &amp; 13 Bankruptcy</w:t>
      </w:r>
    </w:p>
    <w:p w:rsidR="002025BB" w:rsidRPr="002025BB" w:rsidRDefault="002025BB" w:rsidP="002025BB">
      <w:r w:rsidRPr="002025BB">
        <w:t xml:space="preserve">28., </w:t>
      </w:r>
      <w:proofErr w:type="gramStart"/>
      <w:r w:rsidRPr="002025BB">
        <w:t>29.,</w:t>
      </w:r>
      <w:proofErr w:type="gramEnd"/>
      <w:r w:rsidRPr="002025BB">
        <w:t xml:space="preserve"> &amp; 30. Copyright vs. Patent vs. Trademark</w:t>
      </w:r>
    </w:p>
    <w:p w:rsidR="00721C7D" w:rsidRDefault="00721C7D">
      <w:bookmarkStart w:id="0" w:name="_GoBack"/>
      <w:bookmarkEnd w:id="0"/>
    </w:p>
    <w:sectPr w:rsidR="00721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5BB"/>
    <w:rsid w:val="002025BB"/>
    <w:rsid w:val="00721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1F1A1-3CCE-47C8-9862-449D939AB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47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USUHS</Company>
  <LinksUpToDate>false</LinksUpToDate>
  <CharactersWithSpaces>1350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RUIZ</dc:creator>
  <cp:keywords/>
  <dc:description/>
  <cp:lastModifiedBy>GUSTAVO RUIZ</cp:lastModifiedBy>
  <cp:revision>1</cp:revision>
  <dcterms:created xsi:type="dcterms:W3CDTF">2020-06-22T00:00:00Z</dcterms:created>
  <dcterms:modified xsi:type="dcterms:W3CDTF">2020-06-22T00:01:00Z</dcterms:modified>
</cp:coreProperties>
</file>